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89" w:rsidRDefault="00D14F6B" w:rsidP="009B5852">
      <w:pPr>
        <w:pStyle w:val="yiv3101817441p2"/>
        <w:spacing w:before="0" w:beforeAutospacing="0" w:after="0" w:afterAutospacing="0"/>
      </w:pPr>
      <w:r w:rsidRPr="00D14F6B">
        <w:t> </w:t>
      </w:r>
      <w:r w:rsidR="009B5852">
        <w:tab/>
      </w:r>
      <w:r w:rsidR="009B5852">
        <w:tab/>
      </w:r>
      <w:r w:rsidR="009B5852">
        <w:tab/>
      </w:r>
      <w:r w:rsidR="009B5852">
        <w:tab/>
      </w:r>
      <w:r w:rsidR="009B5852">
        <w:tab/>
      </w:r>
      <w:r w:rsidR="009B5852">
        <w:tab/>
      </w:r>
      <w:r w:rsidR="009B5852">
        <w:tab/>
      </w:r>
    </w:p>
    <w:p w:rsidR="009B5852" w:rsidRDefault="009B5852" w:rsidP="00B84089">
      <w:pPr>
        <w:pStyle w:val="yiv3101817441p2"/>
        <w:spacing w:before="0" w:beforeAutospacing="0" w:after="0" w:afterAutospacing="0"/>
        <w:ind w:left="4248" w:firstLine="708"/>
      </w:pPr>
      <w:r>
        <w:rPr>
          <w:rStyle w:val="yiv3101817441s2"/>
          <w:rFonts w:ascii="UICTFontTextStyleBody" w:hAnsi="UICTFontTextStyleBody"/>
        </w:rPr>
        <w:t>Destinataire :</w:t>
      </w:r>
    </w:p>
    <w:p w:rsidR="009B5852" w:rsidRDefault="009B5852" w:rsidP="009B5852">
      <w:pPr>
        <w:pStyle w:val="yiv3101817441p3"/>
        <w:spacing w:before="0" w:beforeAutospacing="0" w:after="0" w:afterAutospacing="0"/>
        <w:ind w:left="4956"/>
      </w:pPr>
      <w:r>
        <w:rPr>
          <w:rStyle w:val="yiv3101817441s2"/>
          <w:rFonts w:ascii="UICTFontTextStyleBody" w:hAnsi="UICTFontTextStyleBody"/>
        </w:rPr>
        <w:t> Société XXXX</w:t>
      </w:r>
    </w:p>
    <w:p w:rsidR="009B5852" w:rsidRDefault="009B5852" w:rsidP="009B5852">
      <w:pPr>
        <w:pStyle w:val="yiv3101817441p3"/>
        <w:spacing w:before="0" w:beforeAutospacing="0" w:after="0" w:afterAutospacing="0"/>
        <w:ind w:left="4956"/>
      </w:pPr>
      <w:r>
        <w:rPr>
          <w:rFonts w:ascii="UICTFontTextStyleBody" w:hAnsi="UICTFontTextStyleBody"/>
        </w:rPr>
        <w:t>A XXXXXXXX</w:t>
      </w:r>
    </w:p>
    <w:p w:rsidR="009B5852" w:rsidRDefault="009B5852" w:rsidP="009B5852">
      <w:pPr>
        <w:pStyle w:val="yiv3101817441p3"/>
        <w:spacing w:before="0" w:beforeAutospacing="0" w:after="0" w:afterAutospacing="0"/>
        <w:ind w:left="4956"/>
      </w:pPr>
      <w:r>
        <w:rPr>
          <w:rStyle w:val="yiv3101817441s2"/>
          <w:rFonts w:ascii="UICTFontTextStyleBody" w:hAnsi="UICTFontTextStyleBody"/>
        </w:rPr>
        <w:t>A l’attention de la direction : </w:t>
      </w:r>
    </w:p>
    <w:p w:rsidR="009B5852" w:rsidRDefault="009B5852" w:rsidP="009B5852">
      <w:pPr>
        <w:pStyle w:val="yiv3101817441p3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>Le 22 …..2024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>Madame, Monsieur,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C2A29" w:rsidRPr="004B3A27" w:rsidRDefault="009C2A29" w:rsidP="009C2A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A27">
        <w:rPr>
          <w:rStyle w:val="yiv3101817441s2"/>
          <w:rFonts w:ascii="Times New Roman" w:hAnsi="Times New Roman" w:cs="Times New Roman"/>
          <w:sz w:val="24"/>
          <w:szCs w:val="24"/>
        </w:rPr>
        <w:t xml:space="preserve">Nous sommes depuis plus de 13 ans un bureau de représentation commerciale situé vers Vichy, mais aussi implanté aux Philippines où notre structure est dirigée par deux Français </w:t>
      </w:r>
      <w:r w:rsidR="000B70BF">
        <w:rPr>
          <w:rStyle w:val="yiv3101817441s2"/>
          <w:rFonts w:ascii="Times New Roman" w:hAnsi="Times New Roman" w:cs="Times New Roman"/>
          <w:sz w:val="24"/>
          <w:szCs w:val="24"/>
        </w:rPr>
        <w:t xml:space="preserve">y </w:t>
      </w:r>
      <w:r w:rsidRPr="004B3A27">
        <w:rPr>
          <w:rStyle w:val="yiv3101817441s2"/>
          <w:rFonts w:ascii="Times New Roman" w:hAnsi="Times New Roman" w:cs="Times New Roman"/>
          <w:sz w:val="24"/>
          <w:szCs w:val="24"/>
        </w:rPr>
        <w:t xml:space="preserve">résidant : Olivier SPANNEUT et François RENAUT. Demain nous prévoyons une extension du concept de la « Maison de France »  en Asie Pacifique (Japon, </w:t>
      </w:r>
      <w:r>
        <w:rPr>
          <w:rStyle w:val="yiv3101817441s2"/>
          <w:rFonts w:ascii="Times New Roman" w:hAnsi="Times New Roman" w:cs="Times New Roman"/>
          <w:sz w:val="24"/>
          <w:szCs w:val="24"/>
        </w:rPr>
        <w:t>T</w:t>
      </w:r>
      <w:r w:rsidRPr="004B3A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aï</w:t>
      </w:r>
      <w:r w:rsidRPr="004B3A27">
        <w:rPr>
          <w:rStyle w:val="yiv3101817441s2"/>
          <w:rFonts w:ascii="Times New Roman" w:hAnsi="Times New Roman" w:cs="Times New Roman"/>
          <w:color w:val="000000" w:themeColor="text1"/>
          <w:sz w:val="24"/>
          <w:szCs w:val="24"/>
        </w:rPr>
        <w:t xml:space="preserve">wan </w:t>
      </w:r>
      <w:r>
        <w:rPr>
          <w:rStyle w:val="yiv3101817441s2"/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Pr="004B3A27">
        <w:rPr>
          <w:rStyle w:val="yiv3101817441s2"/>
          <w:rFonts w:ascii="Times New Roman" w:hAnsi="Times New Roman" w:cs="Times New Roman"/>
          <w:color w:val="000000" w:themeColor="text1"/>
          <w:sz w:val="24"/>
          <w:szCs w:val="24"/>
        </w:rPr>
        <w:t>Korée du Sud</w:t>
      </w:r>
      <w:r>
        <w:rPr>
          <w:rStyle w:val="yiv3101817441s2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C2A29" w:rsidRPr="004B3A27" w:rsidRDefault="009C2A29" w:rsidP="009C2A29">
      <w:pPr>
        <w:pStyle w:val="yiv3101817441p2"/>
        <w:spacing w:before="0" w:beforeAutospacing="0" w:after="0" w:afterAutospacing="0"/>
      </w:pPr>
    </w:p>
    <w:p w:rsidR="009C2A29" w:rsidRPr="004B3A27" w:rsidRDefault="009C2A29" w:rsidP="009C2A29">
      <w:pPr>
        <w:pStyle w:val="yiv3101817441p3"/>
        <w:spacing w:before="0" w:beforeAutospacing="0" w:after="0" w:afterAutospacing="0"/>
      </w:pPr>
      <w:r w:rsidRPr="004B3A27">
        <w:rPr>
          <w:rStyle w:val="yiv3101817441s2"/>
        </w:rPr>
        <w:t xml:space="preserve">Ils développent aux </w:t>
      </w:r>
      <w:r>
        <w:rPr>
          <w:rStyle w:val="yiv3101817441s2"/>
        </w:rPr>
        <w:t>P</w:t>
      </w:r>
      <w:r w:rsidRPr="004B3A27">
        <w:rPr>
          <w:rStyle w:val="yiv3101817441s2"/>
        </w:rPr>
        <w:t>hilippines le site « </w:t>
      </w:r>
      <w:hyperlink r:id="rId8" w:tgtFrame="_blank" w:history="1">
        <w:r w:rsidRPr="004B3A27">
          <w:rPr>
            <w:rStyle w:val="yiv3101817441s6"/>
            <w:color w:val="0000FF"/>
            <w:u w:val="single"/>
          </w:rPr>
          <w:t>French Touch Maison</w:t>
        </w:r>
      </w:hyperlink>
      <w:r w:rsidRPr="004B3A27">
        <w:rPr>
          <w:rStyle w:val="yiv3101817441s2"/>
        </w:rPr>
        <w:t> » qui permet de </w:t>
      </w:r>
      <w:r w:rsidRPr="004B3A27">
        <w:rPr>
          <w:rStyle w:val="yiv3101817441apple-converted-space"/>
        </w:rPr>
        <w:t> </w:t>
      </w:r>
      <w:r w:rsidRPr="004B3A27">
        <w:rPr>
          <w:rStyle w:val="yiv3101817441s2"/>
        </w:rPr>
        <w:t xml:space="preserve">présenter les régions françaises et leurs entreprises notamment du secteur alimentaire et culinaire avec leurs productions. Ainsi que des nombreux domaines de l’excellence française. 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>Pour votre information, vous trouverez en </w:t>
      </w:r>
      <w:r>
        <w:rPr>
          <w:rStyle w:val="yiv3101817441s7"/>
          <w:rFonts w:ascii="UICTFontTextStyleEmphasizedBody" w:hAnsi="UICTFontTextStyleEmphasizedBody"/>
          <w:b/>
          <w:bCs/>
          <w:u w:val="single"/>
        </w:rPr>
        <w:t>ANNEXE : INFOS PAYS PHILIPPINES</w:t>
      </w:r>
      <w:r>
        <w:rPr>
          <w:rStyle w:val="yiv3101817441s2"/>
          <w:rFonts w:ascii="UICTFontTextStyleBody" w:hAnsi="UICTFontTextStyleBody"/>
        </w:rPr>
        <w:t> les multiples raisons de vous intéresser à cette immense région de l’océan Pacifique, en plein développement, particulièrement la zone des « Philippines », un pays de 300.000 Km2 avec 115 millions d’habitants dont Manille la capitale avec 15 millions d’habitant.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8"/>
          <w:rFonts w:ascii="UICTFontTextStyleItalicBody" w:hAnsi="UICTFontTextStyleItalicBody"/>
          <w:i/>
          <w:iCs/>
          <w:u w:val="single"/>
        </w:rPr>
        <w:t>Pour plus d’infos sur ce pays et la grande zone pacifique, suivre le lien</w:t>
      </w:r>
      <w:r>
        <w:rPr>
          <w:rStyle w:val="yiv3101817441s2"/>
          <w:rFonts w:ascii="UICTFontTextStyleBody" w:hAnsi="UICTFontTextStyleBody"/>
        </w:rPr>
        <w:t> : </w:t>
      </w:r>
    </w:p>
    <w:p w:rsidR="009B5852" w:rsidRDefault="009B5852" w:rsidP="009B5852">
      <w:pPr>
        <w:pStyle w:val="yiv3101817441p3"/>
        <w:spacing w:before="0" w:beforeAutospacing="0" w:after="0" w:afterAutospacing="0"/>
      </w:pPr>
    </w:p>
    <w:p w:rsidR="009B5852" w:rsidRDefault="00D51D27" w:rsidP="009B5852">
      <w:pPr>
        <w:pStyle w:val="yiv3101817441p3"/>
        <w:spacing w:before="0" w:beforeAutospacing="0" w:after="0" w:afterAutospacing="0"/>
        <w:rPr>
          <w:rStyle w:val="yiv3101817441s2"/>
          <w:rFonts w:ascii="UICTFontTextStyleBody" w:hAnsi="UICTFontTextStyleBody"/>
        </w:rPr>
      </w:pPr>
      <w:hyperlink r:id="rId9" w:history="1">
        <w:r w:rsidR="009B5852" w:rsidRPr="00FA5837">
          <w:rPr>
            <w:rStyle w:val="Lienhypertexte"/>
            <w:rFonts w:ascii="UICTFontTextStyleBody" w:hAnsi="UICTFontTextStyleBody"/>
          </w:rPr>
          <w:t>https://videos.lesechos.fr/lesechos/sujet-actus/la-plus-grande-zone-de-libre-echange-au-monde-est-desormais-en-asie-et-au-pacifique/q003k5u</w:t>
        </w:r>
      </w:hyperlink>
      <w:r w:rsidR="009B5852">
        <w:rPr>
          <w:rStyle w:val="yiv3101817441s2"/>
          <w:rFonts w:ascii="UICTFontTextStyleBody" w:hAnsi="UICTFontTextStyleBody"/>
        </w:rPr>
        <w:t xml:space="preserve"> </w:t>
      </w:r>
    </w:p>
    <w:p w:rsidR="00B84089" w:rsidRDefault="00B84089" w:rsidP="009B5852">
      <w:pPr>
        <w:pStyle w:val="yiv3101817441p3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9"/>
          <w:rFonts w:ascii="UICTFontTextStyleItalicBody" w:hAnsi="UICTFontTextStyleItalicBody"/>
          <w:i/>
          <w:iCs/>
        </w:rPr>
        <w:t>Le Partenariat régional économique global regroupe une quinzaine de pays d’Asie et du Pacifique représentant plus de 2 milliards d’habitants et près de 30 % du PIB mondial. </w:t>
      </w:r>
      <w:r>
        <w:rPr>
          <w:rStyle w:val="yiv3101817441s10"/>
          <w:b/>
          <w:bCs/>
          <w:i/>
          <w:iCs/>
        </w:rPr>
        <w:t xml:space="preserve">L'Asie-Pacifique est la région à la </w:t>
      </w:r>
      <w:r>
        <w:rPr>
          <w:rStyle w:val="yiv3101817441s10"/>
          <w:b/>
          <w:bCs/>
          <w:i/>
          <w:iCs/>
          <w:u w:val="single"/>
        </w:rPr>
        <w:t>plus forte croissance économique au monde</w:t>
      </w:r>
      <w:r>
        <w:rPr>
          <w:rStyle w:val="yiv3101817441s9"/>
          <w:rFonts w:ascii="UICTFontTextStyleItalicBody" w:hAnsi="UICTFontTextStyleItalicBody"/>
          <w:i/>
          <w:iCs/>
        </w:rPr>
        <w:t>.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 xml:space="preserve">Notre ambition avec le projet que nous vous proposons est de faire connaître </w:t>
      </w:r>
      <w:r w:rsidR="00434053">
        <w:rPr>
          <w:rStyle w:val="yiv3101817441s2"/>
          <w:rFonts w:ascii="UICTFontTextStyleBody" w:hAnsi="UICTFontTextStyleBody"/>
        </w:rPr>
        <w:t>des</w:t>
      </w:r>
      <w:r>
        <w:rPr>
          <w:rStyle w:val="yiv3101817441s2"/>
          <w:rFonts w:ascii="UICTFontTextStyleBody" w:hAnsi="UICTFontTextStyleBody"/>
        </w:rPr>
        <w:t xml:space="preserve"> entreprise</w:t>
      </w:r>
      <w:r w:rsidR="00434053">
        <w:rPr>
          <w:rStyle w:val="yiv3101817441s2"/>
          <w:rFonts w:ascii="UICTFontTextStyleBody" w:hAnsi="UICTFontTextStyleBody"/>
        </w:rPr>
        <w:t>s</w:t>
      </w:r>
      <w:r>
        <w:rPr>
          <w:rStyle w:val="yiv3101817441s2"/>
          <w:rFonts w:ascii="UICTFontTextStyleBody" w:hAnsi="UICTFontTextStyleBody"/>
        </w:rPr>
        <w:t xml:space="preserve">, </w:t>
      </w:r>
      <w:r w:rsidR="00434053">
        <w:rPr>
          <w:rStyle w:val="yiv3101817441s2"/>
          <w:rFonts w:ascii="UICTFontTextStyleBody" w:hAnsi="UICTFontTextStyleBody"/>
        </w:rPr>
        <w:t>leurs</w:t>
      </w:r>
      <w:r>
        <w:rPr>
          <w:rStyle w:val="yiv3101817441s2"/>
          <w:rFonts w:ascii="UICTFontTextStyleBody" w:hAnsi="UICTFontTextStyleBody"/>
        </w:rPr>
        <w:t xml:space="preserve"> marques, </w:t>
      </w:r>
      <w:r w:rsidR="00434053">
        <w:rPr>
          <w:rStyle w:val="yiv3101817441s2"/>
          <w:rFonts w:ascii="UICTFontTextStyleBody" w:hAnsi="UICTFontTextStyleBody"/>
        </w:rPr>
        <w:t xml:space="preserve">leurs </w:t>
      </w:r>
      <w:r>
        <w:rPr>
          <w:rStyle w:val="yiv3101817441s2"/>
          <w:rFonts w:ascii="UICTFontTextStyleBody" w:hAnsi="UICTFontTextStyleBody"/>
        </w:rPr>
        <w:t xml:space="preserve">spécialités, </w:t>
      </w:r>
      <w:r w:rsidR="00434053">
        <w:rPr>
          <w:rStyle w:val="yiv3101817441s2"/>
          <w:rFonts w:ascii="UICTFontTextStyleBody" w:hAnsi="UICTFontTextStyleBody"/>
        </w:rPr>
        <w:t xml:space="preserve">leurs </w:t>
      </w:r>
      <w:r>
        <w:rPr>
          <w:rStyle w:val="yiv3101817441s2"/>
          <w:rFonts w:ascii="UICTFontTextStyleBody" w:hAnsi="UICTFontTextStyleBody"/>
        </w:rPr>
        <w:t xml:space="preserve">particularités en </w:t>
      </w:r>
      <w:r w:rsidR="00434053">
        <w:rPr>
          <w:rStyle w:val="yiv3101817441s2"/>
          <w:rFonts w:ascii="UICTFontTextStyleBody" w:hAnsi="UICTFontTextStyleBody"/>
        </w:rPr>
        <w:t>les</w:t>
      </w:r>
      <w:r>
        <w:rPr>
          <w:rStyle w:val="yiv3101817441s2"/>
          <w:rFonts w:ascii="UICTFontTextStyleBody" w:hAnsi="UICTFontTextStyleBody"/>
        </w:rPr>
        <w:t xml:space="preserve"> développant dans cette immense zone économique (Voir ci-dessus), avec « </w:t>
      </w:r>
      <w:r>
        <w:rPr>
          <w:rStyle w:val="yiv3101817441s9"/>
          <w:rFonts w:ascii="UICTFontTextStyleItalicBody" w:hAnsi="UICTFontTextStyleItalicBody"/>
          <w:i/>
          <w:iCs/>
        </w:rPr>
        <w:t>la French Touch »</w:t>
      </w:r>
      <w:r>
        <w:rPr>
          <w:rStyle w:val="yiv3101817441s2"/>
          <w:rFonts w:ascii="UICTFontTextStyleBody" w:hAnsi="UICTFontTextStyleBody"/>
        </w:rPr>
        <w:t>, c’est à dire votre « </w:t>
      </w:r>
      <w:r>
        <w:rPr>
          <w:rStyle w:val="yiv3101817441s9"/>
          <w:rFonts w:ascii="UICTFontTextStyleItalicBody" w:hAnsi="UICTFontTextStyleItalicBody"/>
          <w:i/>
          <w:iCs/>
        </w:rPr>
        <w:t xml:space="preserve">savoir-faire » </w:t>
      </w:r>
      <w:r w:rsidRPr="000B70BF">
        <w:rPr>
          <w:rStyle w:val="yiv3101817441s9"/>
          <w:rFonts w:ascii="UICTFontTextStyleItalicBody" w:hAnsi="UICTFontTextStyleItalicBody"/>
          <w:iCs/>
        </w:rPr>
        <w:t>avec le</w:t>
      </w:r>
      <w:r>
        <w:rPr>
          <w:rStyle w:val="yiv3101817441s9"/>
          <w:rFonts w:ascii="UICTFontTextStyleItalicBody" w:hAnsi="UICTFontTextStyleItalicBody"/>
          <w:i/>
          <w:iCs/>
        </w:rPr>
        <w:t xml:space="preserve"> « savoir-vivre de la France » </w:t>
      </w:r>
      <w:r>
        <w:rPr>
          <w:rStyle w:val="yiv3101817441s2"/>
          <w:rFonts w:ascii="UICTFontTextStyleBody" w:hAnsi="UICTFontTextStyleBody"/>
        </w:rPr>
        <w:t>dans l’esprit et les traditions, ainsi, nous estimons que vous en faites partie</w:t>
      </w:r>
      <w:r w:rsidR="000B70BF">
        <w:rPr>
          <w:rStyle w:val="yiv3101817441s2"/>
          <w:rFonts w:ascii="UICTFontTextStyleBody" w:hAnsi="UICTFontTextStyleBody"/>
        </w:rPr>
        <w:t>,</w:t>
      </w:r>
      <w:r w:rsidR="00434053">
        <w:rPr>
          <w:rStyle w:val="yiv3101817441s2"/>
          <w:rFonts w:ascii="UICTFontTextStyleBody" w:hAnsi="UICTFontTextStyleBody"/>
        </w:rPr>
        <w:t xml:space="preserve"> directement ou indirectement</w:t>
      </w:r>
      <w:r>
        <w:rPr>
          <w:rStyle w:val="yiv3101817441s2"/>
          <w:rFonts w:ascii="UICTFontTextStyleBody" w:hAnsi="UICTFontTextStyleBody"/>
        </w:rPr>
        <w:t>.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>Pour illustrer notre orientation stratégique aux Philippines pour la «</w:t>
      </w:r>
      <w:r>
        <w:rPr>
          <w:rFonts w:ascii="UICTFontTextStyleItalicBody" w:hAnsi="UICTFontTextStyleItalicBody"/>
          <w:i/>
          <w:iCs/>
        </w:rPr>
        <w:t xml:space="preserve"> French Touch </w:t>
      </w:r>
      <w:r>
        <w:rPr>
          <w:rStyle w:val="yiv3101817441s2"/>
          <w:rFonts w:ascii="UICTFontTextStyleBody" w:hAnsi="UICTFontTextStyleBody"/>
        </w:rPr>
        <w:t> nous avons sélectionné pour illustrer notre communication certains éléments de communication vus sur internet </w:t>
      </w:r>
      <w:r>
        <w:rPr>
          <w:rFonts w:ascii="UICTFontTextStyleBody" w:hAnsi="UICTFontTextStyleBody"/>
        </w:rPr>
        <w:t>de quelques sociétés françaises représentatives de l’activité de biens et de se</w:t>
      </w:r>
      <w:r w:rsidR="00151261">
        <w:rPr>
          <w:rFonts w:ascii="UICTFontTextStyleBody" w:hAnsi="UICTFontTextStyleBody"/>
        </w:rPr>
        <w:t>r</w:t>
      </w:r>
      <w:r>
        <w:rPr>
          <w:rFonts w:ascii="UICTFontTextStyleBody" w:hAnsi="UICTFontTextStyleBody"/>
        </w:rPr>
        <w:t xml:space="preserve">vices à la française…, </w:t>
      </w:r>
      <w:hyperlink r:id="rId10" w:history="1">
        <w:r w:rsidR="00434053">
          <w:rPr>
            <w:rStyle w:val="Lienhypertexte"/>
            <w:rFonts w:ascii="UICTFontTextStyleBody" w:hAnsi="UICTFontTextStyleBody"/>
          </w:rPr>
          <w:t xml:space="preserve">et vous </w:t>
        </w:r>
        <w:r w:rsidR="00151261">
          <w:rPr>
            <w:rStyle w:val="Lienhypertexte"/>
            <w:rFonts w:ascii="UICTFontTextStyleBody" w:hAnsi="UICTFontTextStyleBody"/>
          </w:rPr>
          <w:t xml:space="preserve">pourriez </w:t>
        </w:r>
        <w:r w:rsidR="00434053">
          <w:rPr>
            <w:rStyle w:val="Lienhypertexte"/>
            <w:rFonts w:ascii="UICTFontTextStyleBody" w:hAnsi="UICTFontTextStyleBody"/>
          </w:rPr>
          <w:t>être membre de notre « Représentation Commerciale en Asie Pacifique»</w:t>
        </w:r>
        <w:r w:rsidRPr="009B5852">
          <w:rPr>
            <w:rStyle w:val="Lienhypertexte"/>
            <w:rFonts w:ascii="UICTFontTextStyleBody" w:hAnsi="UICTFontTextStyleBody"/>
          </w:rPr>
          <w:t> </w:t>
        </w:r>
      </w:hyperlink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0B70BF" w:rsidRDefault="000B70BF" w:rsidP="009B5852">
      <w:pPr>
        <w:pStyle w:val="yiv3101817441p2"/>
        <w:spacing w:before="0" w:beforeAutospacing="0" w:after="0" w:afterAutospacing="0"/>
      </w:pPr>
    </w:p>
    <w:p w:rsidR="009B5852" w:rsidRDefault="00151261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lastRenderedPageBreak/>
        <w:t xml:space="preserve">Nous vous assurons que </w:t>
      </w:r>
      <w:r w:rsidR="009B5852">
        <w:rPr>
          <w:rStyle w:val="yiv3101817441s2"/>
          <w:rFonts w:ascii="UICTFontTextStyleBody" w:hAnsi="UICTFontTextStyleBody"/>
        </w:rPr>
        <w:t xml:space="preserve"> nous ne souhaitons pas vous causer le moindre souci commercial actuel ou ultérieur ou de renommée dans cette grande région des Philippines.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</w:p>
    <w:p w:rsidR="009B5852" w:rsidRDefault="009B5852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  <w:r>
        <w:rPr>
          <w:rStyle w:val="yiv3101817441s3"/>
          <w:rFonts w:ascii="UICTFontTextStyleEmphasizedBody" w:hAnsi="UICTFontTextStyleEmphasizedBody"/>
          <w:b/>
          <w:bCs/>
        </w:rPr>
        <w:t xml:space="preserve">Par ce courrier, nous vous confirmons que notre </w:t>
      </w:r>
      <w:r>
        <w:rPr>
          <w:rStyle w:val="yiv3101817441s3"/>
          <w:rFonts w:ascii="UICTFontTextStyleEmphasizedBody" w:hAnsi="UICTFontTextStyleEmphasizedBody"/>
          <w:b/>
          <w:bCs/>
          <w:u w:val="single"/>
        </w:rPr>
        <w:t>projet</w:t>
      </w:r>
      <w:r>
        <w:rPr>
          <w:rStyle w:val="yiv3101817441s3"/>
          <w:rFonts w:ascii="UICTFontTextStyleEmphasizedBody" w:hAnsi="UICTFontTextStyleEmphasizedBody"/>
          <w:b/>
          <w:bCs/>
        </w:rPr>
        <w:t xml:space="preserve"> site est un premier projet confidentiel en « version Beta » et n’est pas médiatisé dans l’attente d’un accord conclu par écrit </w:t>
      </w:r>
      <w:r w:rsidR="00434053">
        <w:rPr>
          <w:rStyle w:val="yiv3101817441s3"/>
          <w:rFonts w:ascii="UICTFontTextStyleEmphasizedBody" w:hAnsi="UICTFontTextStyleEmphasizedBody"/>
          <w:b/>
          <w:bCs/>
        </w:rPr>
        <w:t xml:space="preserve">avec les entreprises présentées.  </w:t>
      </w:r>
    </w:p>
    <w:p w:rsidR="00434053" w:rsidRDefault="00434053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</w:p>
    <w:p w:rsidR="007D31DB" w:rsidRDefault="000B70BF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  <w:r>
        <w:rPr>
          <w:rStyle w:val="yiv3101817441s3"/>
          <w:rFonts w:ascii="UICTFontTextStyleEmphasizedBody" w:hAnsi="UICTFontTextStyleEmphasizedBody"/>
          <w:b/>
          <w:bCs/>
        </w:rPr>
        <w:t xml:space="preserve">MAIS SI </w:t>
      </w:r>
      <w:r w:rsidR="00434053">
        <w:rPr>
          <w:rStyle w:val="yiv3101817441s3"/>
          <w:rFonts w:ascii="UICTFontTextStyleEmphasizedBody" w:hAnsi="UICTFontTextStyleEmphasizedBody"/>
          <w:b/>
          <w:bCs/>
        </w:rPr>
        <w:t xml:space="preserve">VOUS REPRESENTEZ DEJA DES ENTREPRISE </w:t>
      </w:r>
    </w:p>
    <w:p w:rsidR="007D31DB" w:rsidRDefault="007D31DB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</w:p>
    <w:p w:rsidR="00434053" w:rsidRDefault="00434053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  <w:r>
        <w:rPr>
          <w:rStyle w:val="yiv3101817441s3"/>
          <w:rFonts w:ascii="UICTFontTextStyleEmphasizedBody" w:hAnsi="UICTFontTextStyleEmphasizedBody"/>
          <w:b/>
          <w:bCs/>
        </w:rPr>
        <w:t xml:space="preserve">OU </w:t>
      </w:r>
      <w:r w:rsidR="000B70BF">
        <w:rPr>
          <w:rStyle w:val="yiv3101817441s3"/>
          <w:rFonts w:ascii="UICTFontTextStyleEmphasizedBody" w:hAnsi="UICTFontTextStyleEmphasizedBody"/>
          <w:b/>
          <w:bCs/>
        </w:rPr>
        <w:t>SI VOUS POUV</w:t>
      </w:r>
      <w:r>
        <w:rPr>
          <w:rStyle w:val="yiv3101817441s3"/>
          <w:rFonts w:ascii="UICTFontTextStyleEmphasizedBody" w:hAnsi="UICTFontTextStyleEmphasizedBody"/>
          <w:b/>
          <w:bCs/>
        </w:rPr>
        <w:t>IEZ EN REPRESENTER</w:t>
      </w:r>
    </w:p>
    <w:p w:rsidR="00434053" w:rsidRDefault="00434053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</w:p>
    <w:p w:rsidR="00434053" w:rsidRDefault="000B70BF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  <w:r>
        <w:rPr>
          <w:rStyle w:val="yiv3101817441s3"/>
          <w:rFonts w:ascii="UICTFontTextStyleEmphasizedBody" w:hAnsi="UICTFontTextStyleEmphasizedBody"/>
          <w:b/>
          <w:bCs/>
        </w:rPr>
        <w:t xml:space="preserve">MAIS AUSSI </w:t>
      </w:r>
      <w:r w:rsidR="00434053">
        <w:rPr>
          <w:rStyle w:val="yiv3101817441s3"/>
          <w:rFonts w:ascii="UICTFontTextStyleEmphasizedBody" w:hAnsi="UICTFontTextStyleEmphasizedBody"/>
          <w:b/>
          <w:bCs/>
        </w:rPr>
        <w:t xml:space="preserve"> NOUS POURRIONS VOUS CONFIER CERTAINS PORTEFEUILLES !</w:t>
      </w:r>
    </w:p>
    <w:p w:rsidR="00434053" w:rsidRDefault="00434053" w:rsidP="009B5852">
      <w:pPr>
        <w:pStyle w:val="yiv3101817441p3"/>
        <w:spacing w:before="0" w:beforeAutospacing="0" w:after="0" w:afterAutospacing="0"/>
        <w:rPr>
          <w:rStyle w:val="yiv3101817441s3"/>
          <w:rFonts w:ascii="UICTFontTextStyleEmphasizedBody" w:hAnsi="UICTFontTextStyleEmphasizedBody"/>
          <w:b/>
          <w:bCs/>
        </w:rPr>
      </w:pPr>
    </w:p>
    <w:p w:rsidR="00434053" w:rsidRPr="000B70BF" w:rsidRDefault="000B70BF" w:rsidP="009B5852">
      <w:pPr>
        <w:pStyle w:val="yiv3101817441p3"/>
        <w:spacing w:before="0" w:beforeAutospacing="0" w:after="0" w:afterAutospacing="0"/>
        <w:rPr>
          <w:u w:val="single"/>
        </w:rPr>
      </w:pPr>
      <w:r w:rsidRPr="000B70BF">
        <w:rPr>
          <w:rStyle w:val="yiv3101817441s3"/>
          <w:rFonts w:ascii="UICTFontTextStyleEmphasizedBody" w:hAnsi="UICTFontTextStyleEmphasizedBody"/>
          <w:b/>
          <w:bCs/>
          <w:u w:val="single"/>
        </w:rPr>
        <w:t xml:space="preserve">CAR </w:t>
      </w:r>
      <w:r w:rsidR="00434053" w:rsidRPr="000B70BF">
        <w:rPr>
          <w:rStyle w:val="yiv3101817441s3"/>
          <w:rFonts w:ascii="UICTFontTextStyleEmphasizedBody" w:hAnsi="UICTFontTextStyleEmphasizedBody"/>
          <w:b/>
          <w:bCs/>
          <w:u w:val="single"/>
        </w:rPr>
        <w:t xml:space="preserve">VOTRE DYNAMISME COMMERCIAL EST UN ATOUT POUR NOUS REJOINDRE 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7D31DB">
      <w:pPr>
        <w:pStyle w:val="yiv3101817441p3"/>
        <w:spacing w:before="0" w:beforeAutospacing="0" w:after="0" w:afterAutospacing="0"/>
        <w:rPr>
          <w:rStyle w:val="yiv3101817441s2"/>
          <w:rFonts w:ascii="UICTFontTextStyleBody" w:hAnsi="UICTFontTextStyleBody"/>
        </w:rPr>
      </w:pPr>
      <w:r>
        <w:rPr>
          <w:rStyle w:val="yiv3101817441s2"/>
          <w:rFonts w:ascii="UICTFontTextStyleBody" w:hAnsi="UICTFontTextStyleBody"/>
        </w:rPr>
        <w:t xml:space="preserve">Mais, nous espérons recevoir de votre part la confirmation de votre intérêt pour une </w:t>
      </w:r>
      <w:r w:rsidRPr="00434053">
        <w:rPr>
          <w:rStyle w:val="yiv3101817441s2"/>
          <w:rFonts w:ascii="UICTFontTextStyleBody" w:hAnsi="UICTFontTextStyleBody"/>
          <w:b/>
          <w:u w:val="single"/>
        </w:rPr>
        <w:t>collaboration commerciale</w:t>
      </w:r>
      <w:r>
        <w:rPr>
          <w:rStyle w:val="yiv3101817441s2"/>
          <w:rFonts w:ascii="UICTFontTextStyleBody" w:hAnsi="UICTFontTextStyleBody"/>
        </w:rPr>
        <w:t xml:space="preserve"> selon nos conditions respectives, en </w:t>
      </w:r>
      <w:r w:rsidR="00434053">
        <w:rPr>
          <w:rStyle w:val="yiv3101817441s2"/>
          <w:rFonts w:ascii="UICTFontTextStyleBody" w:hAnsi="UICTFontTextStyleBody"/>
        </w:rPr>
        <w:t xml:space="preserve">qualité </w:t>
      </w:r>
      <w:r w:rsidR="000B70BF">
        <w:rPr>
          <w:rStyle w:val="yiv3101817441s2"/>
          <w:rFonts w:ascii="UICTFontTextStyleBody" w:hAnsi="UICTFontTextStyleBody"/>
        </w:rPr>
        <w:t>à</w:t>
      </w:r>
      <w:bookmarkStart w:id="0" w:name="_GoBack"/>
      <w:bookmarkEnd w:id="0"/>
      <w:r w:rsidR="000B70BF">
        <w:rPr>
          <w:rStyle w:val="yiv3101817441s2"/>
          <w:rFonts w:ascii="UICTFontTextStyleBody" w:hAnsi="UICTFontTextStyleBody"/>
        </w:rPr>
        <w:t xml:space="preserve"> terme </w:t>
      </w:r>
      <w:r w:rsidR="00434053">
        <w:rPr>
          <w:rStyle w:val="yiv3101817441s2"/>
          <w:rFonts w:ascii="UICTFontTextStyleBody" w:hAnsi="UICTFontTextStyleBody"/>
        </w:rPr>
        <w:t xml:space="preserve">de membre de plein droit dans notre </w:t>
      </w:r>
      <w:r>
        <w:rPr>
          <w:rStyle w:val="yiv3101817441s2"/>
          <w:rFonts w:ascii="UICTFontTextStyleBody" w:hAnsi="UICTFontTextStyleBody"/>
        </w:rPr>
        <w:t xml:space="preserve"> </w:t>
      </w:r>
      <w:r w:rsidR="00434053">
        <w:rPr>
          <w:rStyle w:val="yiv3101817441s2"/>
          <w:rFonts w:ascii="UICTFontTextStyleBody" w:hAnsi="UICTFontTextStyleBody"/>
        </w:rPr>
        <w:t xml:space="preserve">SAS </w:t>
      </w:r>
    </w:p>
    <w:p w:rsidR="007D31DB" w:rsidRDefault="007D31DB" w:rsidP="007D31DB">
      <w:pPr>
        <w:pStyle w:val="yiv3101817441p3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 xml:space="preserve">Ainsi, nous souhaitons dans le cadre de la « Maison des Produits Français » aux Philippines, pouvoir conclure un accord commercial de représentation avec </w:t>
      </w:r>
      <w:r w:rsidR="007D31DB">
        <w:rPr>
          <w:rStyle w:val="yiv3101817441s2"/>
          <w:rFonts w:ascii="UICTFontTextStyleBody" w:hAnsi="UICTFontTextStyleBody"/>
        </w:rPr>
        <w:t>vous/</w:t>
      </w:r>
      <w:r>
        <w:rPr>
          <w:rStyle w:val="yiv3101817441s2"/>
          <w:rFonts w:ascii="UICTFontTextStyleBody" w:hAnsi="UICTFontTextStyleBody"/>
        </w:rPr>
        <w:t>votre société.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>Avec nos remerciements et dans l’attente de vos commentaires…d’une discussion téléphonique….et d’un rendez-vous dans vos locaux…, recevez Madame, Monsieur l’expression de nos meilleures salutations.</w:t>
      </w:r>
    </w:p>
    <w:p w:rsidR="009B5852" w:rsidRDefault="009B5852" w:rsidP="009B5852">
      <w:pPr>
        <w:pStyle w:val="yiv3101817441p2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3"/>
          <w:rFonts w:ascii="UICTFontTextStyleEmphasizedBody" w:hAnsi="UICTFontTextStyleEmphasizedBody"/>
          <w:b/>
          <w:bCs/>
        </w:rPr>
        <w:t>Bureau de représentation Commerciale BERGER</w:t>
      </w:r>
      <w:r>
        <w:rPr>
          <w:rFonts w:ascii="UICTFontTextStyleBody" w:hAnsi="UICTFontTextStyleBody"/>
        </w:rPr>
        <w:br/>
      </w:r>
      <w:r>
        <w:rPr>
          <w:rStyle w:val="yiv3101817441s2"/>
          <w:rFonts w:ascii="UICTFontTextStyleBody" w:hAnsi="UICTFontTextStyleBody"/>
        </w:rPr>
        <w:t>03130 MONTCOMBROUX (Région de Vichy )</w:t>
      </w:r>
    </w:p>
    <w:p w:rsidR="009B5852" w:rsidRDefault="009B5852" w:rsidP="009B5852">
      <w:pPr>
        <w:pStyle w:val="yiv3101817441p3"/>
        <w:spacing w:before="0" w:beforeAutospacing="0" w:after="0" w:afterAutospacing="0"/>
      </w:pPr>
    </w:p>
    <w:p w:rsidR="009B5852" w:rsidRDefault="009B5852" w:rsidP="009B5852">
      <w:pPr>
        <w:pStyle w:val="yiv3101817441p3"/>
        <w:spacing w:before="0" w:beforeAutospacing="0" w:after="0" w:afterAutospacing="0"/>
      </w:pPr>
      <w:r>
        <w:rPr>
          <w:rStyle w:val="yiv3101817441s2"/>
          <w:rFonts w:ascii="UICTFontTextStyleBody" w:hAnsi="UICTFontTextStyleBody"/>
        </w:rPr>
        <w:t>Didier BERGER</w:t>
      </w:r>
      <w:r>
        <w:rPr>
          <w:rFonts w:ascii="UICTFontTextStyleBody" w:hAnsi="UICTFontTextStyleBody"/>
        </w:rPr>
        <w:br/>
      </w:r>
      <w:r>
        <w:rPr>
          <w:rStyle w:val="yiv3101817441s2"/>
          <w:rFonts w:ascii="UICTFontTextStyleBody" w:hAnsi="UICTFontTextStyleBody"/>
        </w:rPr>
        <w:t>0680268773</w:t>
      </w:r>
      <w:r>
        <w:rPr>
          <w:rFonts w:ascii="UICTFontTextStyleBody" w:hAnsi="UICTFontTextStyleBody"/>
        </w:rPr>
        <w:br/>
      </w:r>
      <w:hyperlink r:id="rId11" w:tgtFrame="_blank" w:history="1">
        <w:r>
          <w:rPr>
            <w:rStyle w:val="Lienhypertexte"/>
            <w:rFonts w:ascii="UICTFontTextStyleBody" w:hAnsi="UICTFontTextStyleBody"/>
          </w:rPr>
          <w:t>bergerpro-contact@yahoo.fr</w:t>
        </w:r>
      </w:hyperlink>
    </w:p>
    <w:p w:rsidR="009B5852" w:rsidRDefault="009B5852" w:rsidP="009B5852">
      <w:pPr>
        <w:pStyle w:val="yiv3101817441p3"/>
        <w:spacing w:before="0" w:beforeAutospacing="0" w:after="0" w:afterAutospacing="0"/>
      </w:pPr>
    </w:p>
    <w:p w:rsidR="008044FF" w:rsidRPr="0049597C" w:rsidRDefault="0049597C" w:rsidP="009B5852">
      <w:pPr>
        <w:spacing w:before="100" w:beforeAutospacing="1"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Style w:val="y2iqfc"/>
          <w:rFonts w:ascii="Times New Roman" w:eastAsia="Times New Roman" w:hAnsi="Times New Roman" w:cs="Times New Roman"/>
          <w:sz w:val="24"/>
          <w:szCs w:val="24"/>
          <w:lang w:eastAsia="fr-FR"/>
        </w:rPr>
        <w:br w:type="column"/>
      </w:r>
    </w:p>
    <w:p w:rsidR="00F001FA" w:rsidRDefault="00F001FA" w:rsidP="00F001FA">
      <w:pPr>
        <w:spacing w:before="100" w:beforeAutospacing="1" w:after="0" w:line="240" w:lineRule="auto"/>
        <w:jc w:val="both"/>
        <w:rPr>
          <w:rStyle w:val="y2iqfc"/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14F6B" w:rsidRPr="00D14F6B" w:rsidRDefault="00D14F6B" w:rsidP="00F00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</w:pPr>
      <w:r w:rsidRPr="00D14F6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ANNEXE</w:t>
      </w:r>
      <w:r w:rsidR="00876282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 :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INFO</w:t>
      </w:r>
      <w:r w:rsidR="00876282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S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PAYS PHILIPPINES</w:t>
      </w:r>
    </w:p>
    <w:p w:rsidR="00D14F6B" w:rsidRPr="00D14F6B" w:rsidRDefault="000074B6" w:rsidP="00D14F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fr-FR"/>
        </w:rPr>
        <w:t>C</w:t>
      </w:r>
      <w:r w:rsidR="00D14F6B" w:rsidRPr="00D14F6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fr-FR"/>
        </w:rPr>
        <w:t>’est un archipel de 7 641 îles, avec une surface totale d'environ 300 439 km </w:t>
      </w:r>
      <w:r w:rsidR="00D14F6B" w:rsidRPr="00D14F6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2" w:tgtFrame="_blank" w:history="1">
        <w:r w:rsidR="00D14F6B" w:rsidRPr="00D14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Philippines — Wikipédia (wikipedia.org)</w:t>
        </w:r>
      </w:hyperlink>
    </w:p>
    <w:p w:rsidR="00D14F6B" w:rsidRPr="00D14F6B" w:rsidRDefault="00D14F6B" w:rsidP="009B58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F6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Population </w:t>
      </w:r>
      <w:r w:rsidR="00434053" w:rsidRPr="00D14F6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:</w:t>
      </w:r>
      <w:r w:rsidR="00434053" w:rsidRPr="00D14F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</w:t>
      </w:r>
      <w:r w:rsidRPr="00D14F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Philippines : 115 millions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4F6B">
        <w:rPr>
          <w:rFonts w:ascii="Times New Roman" w:eastAsia="Times New Roman" w:hAnsi="Times New Roman" w:cs="Times New Roman"/>
          <w:sz w:val="24"/>
          <w:szCs w:val="24"/>
          <w:lang w:eastAsia="fr-FR"/>
        </w:rPr>
        <w:t>Manille la capitale : 15 millions</w:t>
      </w:r>
      <w:r w:rsidR="000074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4F6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fr-FR"/>
        </w:rPr>
        <w:t>Le PIB par habitant devrait atteindre en 2024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4700 dollars</w:t>
      </w:r>
      <w:r w:rsidR="009B5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D14F6B" w:rsidRPr="00D14F6B" w:rsidRDefault="00D14F6B" w:rsidP="00D14F6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F6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bilan du commerce bilatéral franco-philippin en 2022</w:t>
      </w:r>
    </w:p>
    <w:p w:rsidR="00D14F6B" w:rsidRPr="00D14F6B" w:rsidRDefault="00D14F6B" w:rsidP="00D14F6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F6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 2021, le volume d’échanges franco-philippin avait été marqué par une reprise (+35,2%) en lien avec la relance des livraisons aéronautiques. L’année 2022 s’est caractérisée par le retour à un volume d’échange proche du niveau </w:t>
      </w:r>
      <w:r w:rsidR="000074B6" w:rsidRPr="00D14F6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pré pandémique</w:t>
      </w:r>
      <w:r w:rsidRPr="00D14F6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(2 225 M EUR), mais par une dégradation du solde commercial de la France avec les Philippines (-345 M EUR) principalement attribuable à la vigueur des exportations philippines de composants électroniques (+63,4%).</w:t>
      </w:r>
    </w:p>
    <w:p w:rsidR="00D14F6B" w:rsidRPr="00D14F6B" w:rsidRDefault="00D14F6B" w:rsidP="00D14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F6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Vu sur le site :</w:t>
      </w:r>
    </w:p>
    <w:p w:rsidR="009B5852" w:rsidRDefault="00D51D27" w:rsidP="009B58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tgtFrame="_blank" w:history="1">
        <w:r w:rsidR="00D14F6B" w:rsidRPr="00D14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 commerce bilatéral entre la France et les Philippines : bilan et (...) - La France aux Philippines et en Micronésie (ambafrance.org</w:t>
        </w:r>
        <w:r w:rsidR="00434053" w:rsidRPr="00D14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) </w:t>
        </w:r>
      </w:hyperlink>
      <w:r w:rsidR="00D14F6B" w:rsidRPr="00D14F6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14F6B" w:rsidRPr="00D14F6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14F6B" w:rsidRPr="00D14F6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Après un retour à la croissance aux Philippines en 2021 (+5,6%), la reprise économique s’est poursuivie avec vigueur en 2022 dans un contexte de levée des restrictions sur les déplacements liés à la pandémie au 1</w:t>
      </w:r>
      <w:r w:rsidR="00D14F6B" w:rsidRPr="00D14F6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fr-FR"/>
        </w:rPr>
        <w:t>er</w:t>
      </w:r>
      <w:r w:rsidR="00D14F6B" w:rsidRPr="00D14F6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trimestre. Sur l’ensemble de l’année 2022, la croissance du PIB philippin atteint 7,6%, soit son niveau le plus élevé depuis 45 ans. La hausse de l’activité a néanmoins connu un ralentissement au 2</w:t>
      </w:r>
      <w:r w:rsidR="00D14F6B" w:rsidRPr="00D14F6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fr-FR"/>
        </w:rPr>
        <w:t>nd</w:t>
      </w:r>
      <w:r w:rsidR="00D14F6B" w:rsidRPr="00D14F6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semestre, en lien avec l’accélération de la hausse des prix (jusqu’à +8,1% en décembre 2022 en glissement annuel) et le resserrement de la politique monétaire par la banque centrale (+350 points de base pour le taux directeur entre mai et décembre 2022).</w:t>
      </w:r>
    </w:p>
    <w:p w:rsidR="00D14F6B" w:rsidRPr="00D14F6B" w:rsidRDefault="00D14F6B" w:rsidP="009B58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4F6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Vu sur le site officiel français </w:t>
      </w:r>
      <w:r w:rsidRPr="00D14F6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hyperlink r:id="rId14" w:tgtFrame="_blank" w:history="1">
        <w:r w:rsidRPr="00D14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Situation économique et financière en 2022 - PHILIPPINES | Direction générale du Trésor (economie.gouv.fr)</w:t>
        </w:r>
      </w:hyperlink>
    </w:p>
    <w:p w:rsidR="00D14F6B" w:rsidRPr="00D14F6B" w:rsidRDefault="00D14F6B" w:rsidP="00D14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D14F6B" w:rsidRPr="00D14F6B" w:rsidTr="00096092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4"/>
            </w:tblGrid>
            <w:tr w:rsidR="00D14F6B" w:rsidRPr="00D14F6B" w:rsidTr="000960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768"/>
                  </w:tblGrid>
                  <w:tr w:rsidR="00D14F6B" w:rsidRPr="00D14F6B" w:rsidTr="000960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D14F6B" w:rsidRPr="00D14F6B" w:rsidRDefault="00D14F6B" w:rsidP="00096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D14F6B" w:rsidRPr="00D14F6B" w:rsidRDefault="00D14F6B" w:rsidP="00096092">
                        <w:pPr>
                          <w:spacing w:after="90" w:line="285" w:lineRule="atLeast"/>
                          <w:outlineLvl w:val="1"/>
                          <w:rPr>
                            <w:rFonts w:ascii="Segoe UI" w:eastAsia="Times New Roman" w:hAnsi="Segoe UI" w:cs="Segoe UI"/>
                            <w:b/>
                            <w:bCs/>
                            <w:color w:val="1D2228"/>
                            <w:sz w:val="21"/>
                            <w:szCs w:val="21"/>
                            <w:lang w:eastAsia="fr-FR"/>
                          </w:rPr>
                        </w:pPr>
                        <w:r w:rsidRPr="00D14F6B">
                          <w:rPr>
                            <w:rFonts w:ascii="Segoe UI" w:eastAsia="Times New Roman" w:hAnsi="Segoe UI" w:cs="Segoe UI"/>
                            <w:b/>
                            <w:bCs/>
                            <w:color w:val="1D2228"/>
                            <w:sz w:val="21"/>
                            <w:szCs w:val="21"/>
                            <w:lang w:eastAsia="fr-FR"/>
                          </w:rPr>
                          <w:t>Situation économique et financière en 2022 - PHILIPPINES | Direction gén...</w:t>
                        </w:r>
                      </w:p>
                      <w:p w:rsidR="00D14F6B" w:rsidRPr="00D14F6B" w:rsidRDefault="00D14F6B" w:rsidP="00096092">
                        <w:pPr>
                          <w:spacing w:after="60" w:line="240" w:lineRule="atLeast"/>
                          <w:rPr>
                            <w:rFonts w:ascii="Segoe UI" w:eastAsia="Times New Roman" w:hAnsi="Segoe UI" w:cs="Segoe UI"/>
                            <w:color w:val="979EA8"/>
                            <w:sz w:val="18"/>
                            <w:szCs w:val="18"/>
                            <w:lang w:eastAsia="fr-FR"/>
                          </w:rPr>
                        </w:pPr>
                        <w:r w:rsidRPr="00D14F6B">
                          <w:rPr>
                            <w:rFonts w:ascii="Segoe UI" w:eastAsia="Times New Roman" w:hAnsi="Segoe UI" w:cs="Segoe UI"/>
                            <w:color w:val="979EA8"/>
                            <w:sz w:val="18"/>
                            <w:szCs w:val="18"/>
                            <w:lang w:eastAsia="fr-FR"/>
                          </w:rPr>
                          <w:t>Direction générale du Trésor</w:t>
                        </w:r>
                      </w:p>
                      <w:p w:rsidR="00D14F6B" w:rsidRPr="00D14F6B" w:rsidRDefault="00D14F6B" w:rsidP="00096092">
                        <w:pPr>
                          <w:spacing w:after="0" w:line="240" w:lineRule="atLeast"/>
                          <w:rPr>
                            <w:rFonts w:ascii="Segoe UI" w:eastAsia="Times New Roman" w:hAnsi="Segoe UI" w:cs="Segoe UI"/>
                            <w:color w:val="979EA8"/>
                            <w:sz w:val="18"/>
                            <w:szCs w:val="18"/>
                            <w:lang w:eastAsia="fr-FR"/>
                          </w:rPr>
                        </w:pPr>
                        <w:r w:rsidRPr="00D14F6B">
                          <w:rPr>
                            <w:rFonts w:ascii="Segoe UI" w:eastAsia="Times New Roman" w:hAnsi="Segoe UI" w:cs="Segoe UI"/>
                            <w:color w:val="979EA8"/>
                            <w:sz w:val="18"/>
                            <w:szCs w:val="18"/>
                            <w:lang w:eastAsia="fr-FR"/>
                          </w:rPr>
                          <w:t>Site officiel de la direction générale du Trésor</w:t>
                        </w:r>
                      </w:p>
                    </w:tc>
                  </w:tr>
                </w:tbl>
                <w:p w:rsidR="00D14F6B" w:rsidRPr="00D14F6B" w:rsidRDefault="00D14F6B" w:rsidP="00096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D14F6B" w:rsidRPr="00D14F6B" w:rsidRDefault="00D14F6B" w:rsidP="0009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14F6B" w:rsidRDefault="003423D5" w:rsidP="00D14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59F4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08E675E8" wp14:editId="0C4608B8">
            <wp:extent cx="1121434" cy="712262"/>
            <wp:effectExtent l="0" t="0" r="2540" b="0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opus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366" cy="7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75C94099" wp14:editId="44C031E8">
            <wp:extent cx="981077" cy="679474"/>
            <wp:effectExtent l="0" t="0" r="0" b="6350"/>
            <wp:docPr id="5" name="Image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amy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46" cy="68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1C4762BB" wp14:editId="79A3646A">
            <wp:extent cx="1233577" cy="659964"/>
            <wp:effectExtent l="0" t="0" r="5080" b="6985"/>
            <wp:docPr id="3" name="Image 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09" cy="66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0C503776" wp14:editId="7C6C7491">
            <wp:extent cx="1097081" cy="688723"/>
            <wp:effectExtent l="0" t="0" r="8255" b="0"/>
            <wp:docPr id="6" name="Image 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ulinary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91" cy="69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67C0E28C" wp14:editId="6DC00912">
            <wp:extent cx="1017917" cy="687257"/>
            <wp:effectExtent l="0" t="0" r="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qtm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446" cy="68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          </w:t>
      </w:r>
    </w:p>
    <w:sectPr w:rsidR="00D14F6B" w:rsidSect="009B5852">
      <w:headerReference w:type="default" r:id="rId25"/>
      <w:footerReference w:type="default" r:id="rId26"/>
      <w:pgSz w:w="11906" w:h="16838"/>
      <w:pgMar w:top="1164" w:right="849" w:bottom="709" w:left="1440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27" w:rsidRDefault="00D51D27" w:rsidP="00D14F6B">
      <w:pPr>
        <w:spacing w:after="0" w:line="240" w:lineRule="auto"/>
      </w:pPr>
      <w:r>
        <w:separator/>
      </w:r>
    </w:p>
  </w:endnote>
  <w:endnote w:type="continuationSeparator" w:id="0">
    <w:p w:rsidR="00D51D27" w:rsidRDefault="00D51D27" w:rsidP="00D1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UICTFontTextStyleItalicBod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74" w:rsidRDefault="00D51D27" w:rsidP="00FD0074">
    <w:pPr>
      <w:pStyle w:val="Pieddepage"/>
      <w:spacing w:before="240"/>
      <w:jc w:val="center"/>
    </w:pPr>
    <w:hyperlink r:id="rId1" w:history="1">
      <w:r w:rsidR="00FD0074" w:rsidRPr="00876282">
        <w:rPr>
          <w:rStyle w:val="Lienhypertexte"/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Notre Présentation en format PDF </w:t>
      </w:r>
      <w:r w:rsidR="00FD0074">
        <w:rPr>
          <w:rStyle w:val="Lienhypertexte"/>
          <w:rFonts w:ascii="Times New Roman" w:eastAsia="Times New Roman" w:hAnsi="Times New Roman" w:cs="Times New Roman"/>
          <w:sz w:val="24"/>
          <w:szCs w:val="24"/>
          <w:lang w:eastAsia="fr-FR"/>
        </w:rPr>
        <w:t>(cliquer sur le lien)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27" w:rsidRDefault="00D51D27" w:rsidP="00D14F6B">
      <w:pPr>
        <w:spacing w:after="0" w:line="240" w:lineRule="auto"/>
      </w:pPr>
      <w:r>
        <w:separator/>
      </w:r>
    </w:p>
  </w:footnote>
  <w:footnote w:type="continuationSeparator" w:id="0">
    <w:p w:rsidR="00D51D27" w:rsidRDefault="00D51D27" w:rsidP="00D1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01"/>
      <w:gridCol w:w="2758"/>
    </w:tblGrid>
    <w:tr w:rsidR="009B5852" w:rsidTr="00EE1D4B">
      <w:tc>
        <w:tcPr>
          <w:tcW w:w="0" w:type="auto"/>
          <w:tc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cBorders>
          <w:tcMar>
            <w:top w:w="15" w:type="dxa"/>
            <w:left w:w="75" w:type="dxa"/>
            <w:bottom w:w="15" w:type="dxa"/>
            <w:right w:w="75" w:type="dxa"/>
          </w:tcMar>
          <w:hideMark/>
        </w:tcPr>
        <w:p w:rsidR="009B5852" w:rsidRDefault="009B5852" w:rsidP="00EE1D4B">
          <w:pPr>
            <w:pStyle w:val="yiv3101817441p3"/>
            <w:spacing w:before="0" w:beforeAutospacing="0" w:after="0" w:afterAutospacing="0"/>
            <w:rPr>
              <w:color w:val="000000"/>
              <w:sz w:val="26"/>
              <w:szCs w:val="26"/>
            </w:rPr>
          </w:pPr>
          <w:r>
            <w:rPr>
              <w:rStyle w:val="yiv3101817441s3"/>
              <w:rFonts w:ascii="UICTFontTextStyleEmphasizedBody" w:hAnsi="UICTFontTextStyleEmphasizedBody"/>
              <w:b/>
              <w:bCs/>
              <w:color w:val="000000"/>
              <w:sz w:val="26"/>
              <w:szCs w:val="26"/>
            </w:rPr>
            <w:t>Bureau commercial BERGER</w:t>
          </w:r>
          <w:r>
            <w:rPr>
              <w:rFonts w:ascii="UICTFontTextStyleBody" w:hAnsi="UICTFontTextStyleBody"/>
              <w:color w:val="000000"/>
              <w:sz w:val="26"/>
              <w:szCs w:val="26"/>
            </w:rPr>
            <w:br/>
          </w:r>
          <w:r>
            <w:rPr>
              <w:rStyle w:val="yiv3101817441s2"/>
              <w:rFonts w:ascii="UICTFontTextStyleBody" w:hAnsi="UICTFontTextStyleBody"/>
              <w:color w:val="000000"/>
              <w:sz w:val="26"/>
              <w:szCs w:val="26"/>
            </w:rPr>
            <w:t>03130 MONTCOMBROUX</w:t>
          </w:r>
          <w:r>
            <w:rPr>
              <w:rFonts w:ascii="UICTFontTextStyleBody" w:hAnsi="UICTFontTextStyleBody"/>
              <w:color w:val="000000"/>
              <w:sz w:val="26"/>
              <w:szCs w:val="26"/>
            </w:rPr>
            <w:br/>
          </w:r>
          <w:r>
            <w:rPr>
              <w:rStyle w:val="yiv3101817441s4"/>
              <w:rFonts w:ascii="UICTFontTextStyleBody" w:hAnsi="UICTFontTextStyleBody"/>
              <w:color w:val="E4AF0A"/>
              <w:sz w:val="26"/>
              <w:szCs w:val="26"/>
            </w:rPr>
            <w:t>0680268773</w:t>
          </w:r>
          <w:r>
            <w:rPr>
              <w:rFonts w:ascii="UICTFontTextStyleBody" w:hAnsi="UICTFontTextStyleBody"/>
              <w:color w:val="000000"/>
              <w:sz w:val="26"/>
              <w:szCs w:val="26"/>
            </w:rPr>
            <w:br/>
          </w:r>
          <w:hyperlink r:id="rId1" w:tgtFrame="_blank" w:history="1">
            <w:r>
              <w:rPr>
                <w:rStyle w:val="yiv3101817441s5"/>
                <w:rFonts w:ascii="UICTFontTextStyleBody" w:hAnsi="UICTFontTextStyleBody"/>
                <w:color w:val="E4AF0A"/>
                <w:sz w:val="26"/>
                <w:szCs w:val="26"/>
                <w:u w:val="single"/>
              </w:rPr>
              <w:t>bergerpro-contact@yahoo.fr</w:t>
            </w:r>
          </w:hyperlink>
        </w:p>
      </w:tc>
      <w:tc>
        <w:tcPr>
          <w:tcW w:w="0" w:type="auto"/>
          <w:tc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cBorders>
          <w:tcMar>
            <w:top w:w="15" w:type="dxa"/>
            <w:left w:w="75" w:type="dxa"/>
            <w:bottom w:w="15" w:type="dxa"/>
            <w:right w:w="75" w:type="dxa"/>
          </w:tcMar>
          <w:hideMark/>
        </w:tcPr>
        <w:p w:rsidR="009B5852" w:rsidRDefault="009B5852" w:rsidP="00EE1D4B">
          <w:pPr>
            <w:pStyle w:val="yiv3101817441p3"/>
            <w:spacing w:before="0" w:beforeAutospacing="0" w:after="0" w:afterAutospacing="0"/>
            <w:rPr>
              <w:color w:val="000000"/>
              <w:sz w:val="26"/>
              <w:szCs w:val="26"/>
            </w:rPr>
          </w:pPr>
          <w:r>
            <w:rPr>
              <w:rStyle w:val="yiv3101817441s2"/>
              <w:rFonts w:ascii="UICTFontTextStyleBody" w:hAnsi="UICTFontTextStyleBody"/>
              <w:color w:val="000000"/>
              <w:sz w:val="26"/>
              <w:szCs w:val="26"/>
            </w:rPr>
            <w:t>SIRET 52751825200020</w:t>
          </w:r>
          <w:r>
            <w:rPr>
              <w:rFonts w:ascii="UICTFontTextStyleBody" w:hAnsi="UICTFontTextStyleBody"/>
              <w:color w:val="000000"/>
              <w:sz w:val="26"/>
              <w:szCs w:val="26"/>
            </w:rPr>
            <w:br/>
          </w:r>
          <w:r>
            <w:rPr>
              <w:rStyle w:val="yiv3101817441s2"/>
              <w:rFonts w:ascii="UICTFontTextStyleBody" w:hAnsi="UICTFontTextStyleBody"/>
              <w:color w:val="000000"/>
              <w:sz w:val="26"/>
              <w:szCs w:val="26"/>
            </w:rPr>
            <w:t>APE 7022Z /01/2024</w:t>
          </w:r>
        </w:p>
      </w:tc>
    </w:tr>
  </w:tbl>
  <w:p w:rsidR="00D14F6B" w:rsidRDefault="00D14F6B" w:rsidP="009B585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D6C14"/>
    <w:multiLevelType w:val="hybridMultilevel"/>
    <w:tmpl w:val="9828DBEE"/>
    <w:lvl w:ilvl="0" w:tplc="0A70CE86">
      <w:numFmt w:val="bullet"/>
      <w:lvlText w:val="-"/>
      <w:lvlJc w:val="left"/>
      <w:pPr>
        <w:ind w:left="29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">
    <w:nsid w:val="7E815EA0"/>
    <w:multiLevelType w:val="hybridMultilevel"/>
    <w:tmpl w:val="EDF6BF3A"/>
    <w:lvl w:ilvl="0" w:tplc="FC9C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6B"/>
    <w:rsid w:val="000074B6"/>
    <w:rsid w:val="000B70BF"/>
    <w:rsid w:val="00151261"/>
    <w:rsid w:val="0018172B"/>
    <w:rsid w:val="001D6AAE"/>
    <w:rsid w:val="001F1B3C"/>
    <w:rsid w:val="001F5599"/>
    <w:rsid w:val="003423D5"/>
    <w:rsid w:val="003B677D"/>
    <w:rsid w:val="0040300D"/>
    <w:rsid w:val="00434053"/>
    <w:rsid w:val="0049597C"/>
    <w:rsid w:val="00527FF5"/>
    <w:rsid w:val="00691461"/>
    <w:rsid w:val="006C5198"/>
    <w:rsid w:val="00735AD6"/>
    <w:rsid w:val="0078245D"/>
    <w:rsid w:val="007D31DB"/>
    <w:rsid w:val="007E022F"/>
    <w:rsid w:val="008044FF"/>
    <w:rsid w:val="00873596"/>
    <w:rsid w:val="00876282"/>
    <w:rsid w:val="008B7965"/>
    <w:rsid w:val="009053BF"/>
    <w:rsid w:val="009B5852"/>
    <w:rsid w:val="009C2A29"/>
    <w:rsid w:val="009C7CB3"/>
    <w:rsid w:val="00B16F75"/>
    <w:rsid w:val="00B84089"/>
    <w:rsid w:val="00CB7E2C"/>
    <w:rsid w:val="00D14F6B"/>
    <w:rsid w:val="00D51D27"/>
    <w:rsid w:val="00E00670"/>
    <w:rsid w:val="00E50E18"/>
    <w:rsid w:val="00E530AB"/>
    <w:rsid w:val="00E75406"/>
    <w:rsid w:val="00F001FA"/>
    <w:rsid w:val="00FD0074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14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14F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yiv1828036940ydp6e4bbb85msonormal">
    <w:name w:val="yiv1828036940ydp6e4bbb85msonormal"/>
    <w:basedOn w:val="Normal"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4F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1828036940ydpfa847b80card-richinfo-primary">
    <w:name w:val="yiv1828036940ydpfa847b80card-richinfo-primary"/>
    <w:basedOn w:val="Normal"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1828036940ydpfa847b80card-description">
    <w:name w:val="yiv1828036940ydpfa847b80card-description"/>
    <w:basedOn w:val="Normal"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1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F6B"/>
  </w:style>
  <w:style w:type="paragraph" w:styleId="Pieddepage">
    <w:name w:val="footer"/>
    <w:basedOn w:val="Normal"/>
    <w:link w:val="PieddepageCar"/>
    <w:uiPriority w:val="99"/>
    <w:unhideWhenUsed/>
    <w:rsid w:val="00D1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F6B"/>
  </w:style>
  <w:style w:type="table" w:styleId="Grilledutableau">
    <w:name w:val="Table Grid"/>
    <w:basedOn w:val="TableauNormal"/>
    <w:uiPriority w:val="39"/>
    <w:rsid w:val="00D1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53B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05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053B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053BF"/>
  </w:style>
  <w:style w:type="paragraph" w:styleId="Textedebulles">
    <w:name w:val="Balloon Text"/>
    <w:basedOn w:val="Normal"/>
    <w:link w:val="TextedebullesCar"/>
    <w:uiPriority w:val="99"/>
    <w:semiHidden/>
    <w:unhideWhenUsed/>
    <w:rsid w:val="0034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3D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7E022F"/>
    <w:rPr>
      <w:color w:val="954F72" w:themeColor="followedHyperlink"/>
      <w:u w:val="single"/>
    </w:rPr>
  </w:style>
  <w:style w:type="paragraph" w:customStyle="1" w:styleId="yiv3101817441p2">
    <w:name w:val="yiv3101817441p2"/>
    <w:basedOn w:val="Normal"/>
    <w:rsid w:val="009B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3101817441s2">
    <w:name w:val="yiv3101817441s2"/>
    <w:basedOn w:val="Policepardfaut"/>
    <w:rsid w:val="009B5852"/>
  </w:style>
  <w:style w:type="paragraph" w:customStyle="1" w:styleId="yiv3101817441p3">
    <w:name w:val="yiv3101817441p3"/>
    <w:basedOn w:val="Normal"/>
    <w:rsid w:val="009B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3101817441s3">
    <w:name w:val="yiv3101817441s3"/>
    <w:basedOn w:val="Policepardfaut"/>
    <w:rsid w:val="009B5852"/>
  </w:style>
  <w:style w:type="character" w:customStyle="1" w:styleId="yiv3101817441s4">
    <w:name w:val="yiv3101817441s4"/>
    <w:basedOn w:val="Policepardfaut"/>
    <w:rsid w:val="009B5852"/>
  </w:style>
  <w:style w:type="character" w:customStyle="1" w:styleId="yiv3101817441s5">
    <w:name w:val="yiv3101817441s5"/>
    <w:basedOn w:val="Policepardfaut"/>
    <w:rsid w:val="009B5852"/>
  </w:style>
  <w:style w:type="character" w:customStyle="1" w:styleId="yiv3101817441s6">
    <w:name w:val="yiv3101817441s6"/>
    <w:basedOn w:val="Policepardfaut"/>
    <w:rsid w:val="009B5852"/>
  </w:style>
  <w:style w:type="character" w:customStyle="1" w:styleId="yiv3101817441apple-converted-space">
    <w:name w:val="yiv3101817441apple-converted-space"/>
    <w:basedOn w:val="Policepardfaut"/>
    <w:rsid w:val="009B5852"/>
  </w:style>
  <w:style w:type="character" w:customStyle="1" w:styleId="yiv3101817441s7">
    <w:name w:val="yiv3101817441s7"/>
    <w:basedOn w:val="Policepardfaut"/>
    <w:rsid w:val="009B5852"/>
  </w:style>
  <w:style w:type="character" w:customStyle="1" w:styleId="yiv3101817441s8">
    <w:name w:val="yiv3101817441s8"/>
    <w:basedOn w:val="Policepardfaut"/>
    <w:rsid w:val="009B5852"/>
  </w:style>
  <w:style w:type="character" w:customStyle="1" w:styleId="yiv3101817441s9">
    <w:name w:val="yiv3101817441s9"/>
    <w:basedOn w:val="Policepardfaut"/>
    <w:rsid w:val="009B5852"/>
  </w:style>
  <w:style w:type="character" w:customStyle="1" w:styleId="yiv3101817441s10">
    <w:name w:val="yiv3101817441s10"/>
    <w:basedOn w:val="Policepardfaut"/>
    <w:rsid w:val="009B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14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14F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yiv1828036940ydp6e4bbb85msonormal">
    <w:name w:val="yiv1828036940ydp6e4bbb85msonormal"/>
    <w:basedOn w:val="Normal"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4F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1828036940ydpfa847b80card-richinfo-primary">
    <w:name w:val="yiv1828036940ydpfa847b80card-richinfo-primary"/>
    <w:basedOn w:val="Normal"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1828036940ydpfa847b80card-description">
    <w:name w:val="yiv1828036940ydpfa847b80card-description"/>
    <w:basedOn w:val="Normal"/>
    <w:rsid w:val="00D1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1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F6B"/>
  </w:style>
  <w:style w:type="paragraph" w:styleId="Pieddepage">
    <w:name w:val="footer"/>
    <w:basedOn w:val="Normal"/>
    <w:link w:val="PieddepageCar"/>
    <w:uiPriority w:val="99"/>
    <w:unhideWhenUsed/>
    <w:rsid w:val="00D1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F6B"/>
  </w:style>
  <w:style w:type="table" w:styleId="Grilledutableau">
    <w:name w:val="Table Grid"/>
    <w:basedOn w:val="TableauNormal"/>
    <w:uiPriority w:val="39"/>
    <w:rsid w:val="00D1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53B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905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053B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053BF"/>
  </w:style>
  <w:style w:type="paragraph" w:styleId="Textedebulles">
    <w:name w:val="Balloon Text"/>
    <w:basedOn w:val="Normal"/>
    <w:link w:val="TextedebullesCar"/>
    <w:uiPriority w:val="99"/>
    <w:semiHidden/>
    <w:unhideWhenUsed/>
    <w:rsid w:val="0034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3D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7E022F"/>
    <w:rPr>
      <w:color w:val="954F72" w:themeColor="followedHyperlink"/>
      <w:u w:val="single"/>
    </w:rPr>
  </w:style>
  <w:style w:type="paragraph" w:customStyle="1" w:styleId="yiv3101817441p2">
    <w:name w:val="yiv3101817441p2"/>
    <w:basedOn w:val="Normal"/>
    <w:rsid w:val="009B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3101817441s2">
    <w:name w:val="yiv3101817441s2"/>
    <w:basedOn w:val="Policepardfaut"/>
    <w:rsid w:val="009B5852"/>
  </w:style>
  <w:style w:type="paragraph" w:customStyle="1" w:styleId="yiv3101817441p3">
    <w:name w:val="yiv3101817441p3"/>
    <w:basedOn w:val="Normal"/>
    <w:rsid w:val="009B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3101817441s3">
    <w:name w:val="yiv3101817441s3"/>
    <w:basedOn w:val="Policepardfaut"/>
    <w:rsid w:val="009B5852"/>
  </w:style>
  <w:style w:type="character" w:customStyle="1" w:styleId="yiv3101817441s4">
    <w:name w:val="yiv3101817441s4"/>
    <w:basedOn w:val="Policepardfaut"/>
    <w:rsid w:val="009B5852"/>
  </w:style>
  <w:style w:type="character" w:customStyle="1" w:styleId="yiv3101817441s5">
    <w:name w:val="yiv3101817441s5"/>
    <w:basedOn w:val="Policepardfaut"/>
    <w:rsid w:val="009B5852"/>
  </w:style>
  <w:style w:type="character" w:customStyle="1" w:styleId="yiv3101817441s6">
    <w:name w:val="yiv3101817441s6"/>
    <w:basedOn w:val="Policepardfaut"/>
    <w:rsid w:val="009B5852"/>
  </w:style>
  <w:style w:type="character" w:customStyle="1" w:styleId="yiv3101817441apple-converted-space">
    <w:name w:val="yiv3101817441apple-converted-space"/>
    <w:basedOn w:val="Policepardfaut"/>
    <w:rsid w:val="009B5852"/>
  </w:style>
  <w:style w:type="character" w:customStyle="1" w:styleId="yiv3101817441s7">
    <w:name w:val="yiv3101817441s7"/>
    <w:basedOn w:val="Policepardfaut"/>
    <w:rsid w:val="009B5852"/>
  </w:style>
  <w:style w:type="character" w:customStyle="1" w:styleId="yiv3101817441s8">
    <w:name w:val="yiv3101817441s8"/>
    <w:basedOn w:val="Policepardfaut"/>
    <w:rsid w:val="009B5852"/>
  </w:style>
  <w:style w:type="character" w:customStyle="1" w:styleId="yiv3101817441s9">
    <w:name w:val="yiv3101817441s9"/>
    <w:basedOn w:val="Policepardfaut"/>
    <w:rsid w:val="009B5852"/>
  </w:style>
  <w:style w:type="character" w:customStyle="1" w:styleId="yiv3101817441s10">
    <w:name w:val="yiv3101817441s10"/>
    <w:basedOn w:val="Policepardfaut"/>
    <w:rsid w:val="009B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maison.com/" TargetMode="External"/><Relationship Id="rId13" Type="http://schemas.openxmlformats.org/officeDocument/2006/relationships/hyperlink" Target="https://ph.ambafrance.org/Le-commerce-bilateral-entre-la-France-et-les-Philippines-bilan-et-perspectives" TargetMode="External"/><Relationship Id="rId18" Type="http://schemas.openxmlformats.org/officeDocument/2006/relationships/image" Target="media/image2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kulinar.m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Philippines" TargetMode="External"/><Relationship Id="rId17" Type="http://schemas.openxmlformats.org/officeDocument/2006/relationships/hyperlink" Target="http://www.hamycharcuterie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ergerpro-contact@yahoo.fr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coop-uss.com" TargetMode="External"/><Relationship Id="rId23" Type="http://schemas.openxmlformats.org/officeDocument/2006/relationships/hyperlink" Target="http://www.coopqualitytouch.ph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renchtouchmaison.com/category.html" TargetMode="External"/><Relationship Id="rId19" Type="http://schemas.openxmlformats.org/officeDocument/2006/relationships/hyperlink" Target="http://www.frenchtouchmai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s.lesechos.fr/lesechos/sujet-actus/la-plus-grande-zone-de-libre-echange-au-monde-est-desormais-en-asie-et-au-pacifique/q003k5u" TargetMode="External"/><Relationship Id="rId14" Type="http://schemas.openxmlformats.org/officeDocument/2006/relationships/hyperlink" Target="https://www.tresor.economie.gouv.fr/Pays/PH/situation-economique-et-financiere-en-2022-1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enaut\Desktop\AMESSITES\action%20commerciale\agence%20berger\presentationgenera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gerpro-contact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dcterms:created xsi:type="dcterms:W3CDTF">2024-01-26T01:32:00Z</dcterms:created>
  <dcterms:modified xsi:type="dcterms:W3CDTF">2024-01-26T01:32:00Z</dcterms:modified>
</cp:coreProperties>
</file>